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88" w:rsidRDefault="00DF2088" w:rsidP="00DF2088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36CBF">
        <w:rPr>
          <w:rFonts w:ascii="Arial" w:hAnsi="Arial" w:cs="Arial"/>
          <w:i/>
          <w:sz w:val="22"/>
          <w:szCs w:val="22"/>
        </w:rPr>
        <w:t>Toward Q2: Tomorrow’s Queensland</w:t>
      </w:r>
      <w:r w:rsidRPr="00036CBF">
        <w:rPr>
          <w:rFonts w:ascii="Arial" w:hAnsi="Arial" w:cs="Arial"/>
          <w:sz w:val="22"/>
          <w:szCs w:val="22"/>
        </w:rPr>
        <w:t xml:space="preserve"> was released in September 2008 as the </w:t>
      </w:r>
      <w:r>
        <w:rPr>
          <w:rFonts w:ascii="Arial" w:hAnsi="Arial" w:cs="Arial"/>
          <w:sz w:val="22"/>
          <w:szCs w:val="22"/>
        </w:rPr>
        <w:t>g</w:t>
      </w:r>
      <w:r w:rsidRPr="00036CBF">
        <w:rPr>
          <w:rFonts w:ascii="Arial" w:hAnsi="Arial" w:cs="Arial"/>
          <w:sz w:val="22"/>
          <w:szCs w:val="22"/>
        </w:rPr>
        <w:t xml:space="preserve">overnment’s vision for Queensland. It outlines five ambitions and 10 long-term measurable targets for a strong, green, smart, healthy and fair </w:t>
      </w:r>
      <w:smartTag w:uri="urn:schemas-microsoft-com:office:smarttags" w:element="State">
        <w:smartTag w:uri="urn:schemas-microsoft-com:office:smarttags" w:element="place">
          <w:r w:rsidRPr="00036CBF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036CBF">
        <w:rPr>
          <w:rFonts w:ascii="Arial" w:hAnsi="Arial" w:cs="Arial"/>
          <w:sz w:val="22"/>
          <w:szCs w:val="22"/>
        </w:rPr>
        <w:t xml:space="preserve"> by 2020.</w:t>
      </w:r>
    </w:p>
    <w:p w:rsidR="00645112" w:rsidRDefault="00645112" w:rsidP="00B85C66">
      <w:pPr>
        <w:numPr>
          <w:ilvl w:val="0"/>
          <w:numId w:val="20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targets are</w:t>
      </w:r>
      <w:r w:rsidRPr="00645112">
        <w:rPr>
          <w:rFonts w:ascii="Arial" w:hAnsi="Arial" w:cs="Arial"/>
          <w:sz w:val="22"/>
          <w:szCs w:val="22"/>
        </w:rPr>
        <w:t xml:space="preserve"> in the areas of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3544"/>
      </w:tblGrid>
      <w:tr w:rsidR="003E6BE9" w:rsidRPr="00341813" w:rsidTr="00341813">
        <w:tc>
          <w:tcPr>
            <w:tcW w:w="3827" w:type="dxa"/>
          </w:tcPr>
          <w:p w:rsidR="003E6BE9" w:rsidRPr="00341813" w:rsidRDefault="003E6BE9" w:rsidP="00341813">
            <w:pPr>
              <w:numPr>
                <w:ilvl w:val="0"/>
                <w:numId w:val="23"/>
              </w:numPr>
              <w:spacing w:before="120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813">
              <w:rPr>
                <w:rFonts w:ascii="Arial" w:hAnsi="Arial" w:cs="Arial"/>
                <w:sz w:val="22"/>
                <w:szCs w:val="22"/>
              </w:rPr>
              <w:t>Strong economy</w:t>
            </w:r>
          </w:p>
        </w:tc>
        <w:tc>
          <w:tcPr>
            <w:tcW w:w="3544" w:type="dxa"/>
          </w:tcPr>
          <w:p w:rsidR="003E6BE9" w:rsidRPr="00341813" w:rsidRDefault="003E6BE9" w:rsidP="00341813">
            <w:pPr>
              <w:numPr>
                <w:ilvl w:val="0"/>
                <w:numId w:val="23"/>
              </w:numPr>
              <w:spacing w:before="120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813">
              <w:rPr>
                <w:rFonts w:ascii="Arial" w:hAnsi="Arial" w:cs="Arial"/>
                <w:sz w:val="22"/>
                <w:szCs w:val="22"/>
              </w:rPr>
              <w:t>Business innovation</w:t>
            </w:r>
          </w:p>
        </w:tc>
      </w:tr>
      <w:tr w:rsidR="003E6BE9" w:rsidRPr="00341813" w:rsidTr="00341813">
        <w:tc>
          <w:tcPr>
            <w:tcW w:w="3827" w:type="dxa"/>
          </w:tcPr>
          <w:p w:rsidR="003E6BE9" w:rsidRPr="00341813" w:rsidRDefault="003E6BE9" w:rsidP="00341813">
            <w:pPr>
              <w:numPr>
                <w:ilvl w:val="0"/>
                <w:numId w:val="23"/>
              </w:numPr>
              <w:spacing w:before="120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813">
              <w:rPr>
                <w:rFonts w:ascii="Arial" w:hAnsi="Arial" w:cs="Arial"/>
                <w:sz w:val="22"/>
                <w:szCs w:val="22"/>
              </w:rPr>
              <w:t>Carbon footprint</w:t>
            </w:r>
          </w:p>
        </w:tc>
        <w:tc>
          <w:tcPr>
            <w:tcW w:w="3544" w:type="dxa"/>
          </w:tcPr>
          <w:p w:rsidR="003E6BE9" w:rsidRPr="00341813" w:rsidRDefault="003E6BE9" w:rsidP="00341813">
            <w:pPr>
              <w:numPr>
                <w:ilvl w:val="0"/>
                <w:numId w:val="23"/>
              </w:numPr>
              <w:spacing w:before="120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813">
              <w:rPr>
                <w:rFonts w:ascii="Arial" w:hAnsi="Arial" w:cs="Arial"/>
                <w:sz w:val="22"/>
                <w:szCs w:val="22"/>
              </w:rPr>
              <w:t>Greenspace</w:t>
            </w:r>
          </w:p>
        </w:tc>
      </w:tr>
      <w:tr w:rsidR="003E6BE9" w:rsidRPr="00341813" w:rsidTr="00341813">
        <w:tc>
          <w:tcPr>
            <w:tcW w:w="3827" w:type="dxa"/>
          </w:tcPr>
          <w:p w:rsidR="003E6BE9" w:rsidRPr="00341813" w:rsidRDefault="003E6BE9" w:rsidP="00341813">
            <w:pPr>
              <w:numPr>
                <w:ilvl w:val="0"/>
                <w:numId w:val="23"/>
              </w:numPr>
              <w:spacing w:before="120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813">
              <w:rPr>
                <w:rFonts w:ascii="Arial" w:hAnsi="Arial" w:cs="Arial"/>
                <w:sz w:val="22"/>
                <w:szCs w:val="22"/>
              </w:rPr>
              <w:t>Early childhood education</w:t>
            </w:r>
          </w:p>
        </w:tc>
        <w:tc>
          <w:tcPr>
            <w:tcW w:w="3544" w:type="dxa"/>
          </w:tcPr>
          <w:p w:rsidR="003E6BE9" w:rsidRPr="00341813" w:rsidRDefault="003E6BE9" w:rsidP="00341813">
            <w:pPr>
              <w:numPr>
                <w:ilvl w:val="0"/>
                <w:numId w:val="23"/>
              </w:numPr>
              <w:spacing w:before="120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813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</w:tr>
      <w:tr w:rsidR="003E6BE9" w:rsidRPr="00341813" w:rsidTr="00341813">
        <w:tc>
          <w:tcPr>
            <w:tcW w:w="3827" w:type="dxa"/>
          </w:tcPr>
          <w:p w:rsidR="003E6BE9" w:rsidRPr="00341813" w:rsidRDefault="003E6BE9" w:rsidP="00341813">
            <w:pPr>
              <w:numPr>
                <w:ilvl w:val="0"/>
                <w:numId w:val="23"/>
              </w:numPr>
              <w:spacing w:before="120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813">
              <w:rPr>
                <w:rFonts w:ascii="Arial" w:hAnsi="Arial" w:cs="Arial"/>
                <w:sz w:val="22"/>
                <w:szCs w:val="22"/>
              </w:rPr>
              <w:t>Preventable diseases</w:t>
            </w:r>
          </w:p>
        </w:tc>
        <w:tc>
          <w:tcPr>
            <w:tcW w:w="3544" w:type="dxa"/>
          </w:tcPr>
          <w:p w:rsidR="003E6BE9" w:rsidRPr="00341813" w:rsidRDefault="003E6BE9" w:rsidP="00341813">
            <w:pPr>
              <w:numPr>
                <w:ilvl w:val="0"/>
                <w:numId w:val="23"/>
              </w:numPr>
              <w:spacing w:before="120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813">
              <w:rPr>
                <w:rFonts w:ascii="Arial" w:hAnsi="Arial" w:cs="Arial"/>
                <w:sz w:val="22"/>
                <w:szCs w:val="22"/>
              </w:rPr>
              <w:t>Hospital waiting times</w:t>
            </w:r>
          </w:p>
        </w:tc>
      </w:tr>
      <w:tr w:rsidR="003E6BE9" w:rsidRPr="00341813" w:rsidTr="00341813">
        <w:tc>
          <w:tcPr>
            <w:tcW w:w="3827" w:type="dxa"/>
          </w:tcPr>
          <w:p w:rsidR="003E6BE9" w:rsidRPr="00341813" w:rsidRDefault="003E6BE9" w:rsidP="00341813">
            <w:pPr>
              <w:numPr>
                <w:ilvl w:val="0"/>
                <w:numId w:val="23"/>
              </w:numPr>
              <w:spacing w:before="120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813">
              <w:rPr>
                <w:rFonts w:ascii="Arial" w:hAnsi="Arial" w:cs="Arial"/>
                <w:sz w:val="22"/>
                <w:szCs w:val="22"/>
              </w:rPr>
              <w:t>Jobless households</w:t>
            </w:r>
          </w:p>
        </w:tc>
        <w:tc>
          <w:tcPr>
            <w:tcW w:w="3544" w:type="dxa"/>
          </w:tcPr>
          <w:p w:rsidR="003E6BE9" w:rsidRPr="00341813" w:rsidRDefault="003E6BE9" w:rsidP="00341813">
            <w:pPr>
              <w:numPr>
                <w:ilvl w:val="0"/>
                <w:numId w:val="23"/>
              </w:numPr>
              <w:spacing w:before="120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813">
              <w:rPr>
                <w:rFonts w:ascii="Arial" w:hAnsi="Arial" w:cs="Arial"/>
                <w:sz w:val="22"/>
                <w:szCs w:val="22"/>
              </w:rPr>
              <w:t>Volunteering</w:t>
            </w:r>
          </w:p>
        </w:tc>
      </w:tr>
    </w:tbl>
    <w:p w:rsidR="00DF2088" w:rsidRPr="00E05200" w:rsidRDefault="00DF2088" w:rsidP="00E05200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E05200">
        <w:rPr>
          <w:rFonts w:ascii="Arial" w:hAnsi="Arial" w:cs="Arial"/>
          <w:sz w:val="22"/>
          <w:szCs w:val="22"/>
        </w:rPr>
        <w:t>Since the launch of Toward Q2, there has been positive progress toward six of the 10 targets</w:t>
      </w:r>
      <w:r w:rsidR="00E05200" w:rsidRPr="00E05200">
        <w:rPr>
          <w:rFonts w:ascii="Arial" w:hAnsi="Arial" w:cs="Arial"/>
          <w:sz w:val="22"/>
          <w:szCs w:val="22"/>
        </w:rPr>
        <w:t xml:space="preserve"> - strong economy, greenspace, carbon footprint, early childhood education, qualif</w:t>
      </w:r>
      <w:r w:rsidR="00F703BA">
        <w:rPr>
          <w:rFonts w:ascii="Arial" w:hAnsi="Arial" w:cs="Arial"/>
          <w:sz w:val="22"/>
          <w:szCs w:val="22"/>
        </w:rPr>
        <w:t>ications and jobless households</w:t>
      </w:r>
      <w:r w:rsidRPr="00E05200">
        <w:rPr>
          <w:rFonts w:ascii="Arial" w:hAnsi="Arial" w:cs="Arial"/>
          <w:sz w:val="22"/>
          <w:szCs w:val="22"/>
        </w:rPr>
        <w:t>. At this stage updated data is unavailable from the ABS for two of the targets</w:t>
      </w:r>
      <w:r w:rsidR="00E05200">
        <w:rPr>
          <w:rFonts w:ascii="Arial" w:hAnsi="Arial" w:cs="Arial"/>
          <w:sz w:val="22"/>
          <w:szCs w:val="22"/>
        </w:rPr>
        <w:t xml:space="preserve"> - </w:t>
      </w:r>
      <w:r w:rsidR="00E05200" w:rsidRPr="00E05200">
        <w:rPr>
          <w:rFonts w:ascii="Arial" w:hAnsi="Arial" w:cs="Arial"/>
          <w:sz w:val="22"/>
          <w:szCs w:val="22"/>
        </w:rPr>
        <w:t>business innovation and volunteering</w:t>
      </w:r>
      <w:r w:rsidRPr="00E05200">
        <w:rPr>
          <w:rFonts w:ascii="Arial" w:hAnsi="Arial" w:cs="Arial"/>
          <w:sz w:val="22"/>
          <w:szCs w:val="22"/>
        </w:rPr>
        <w:t xml:space="preserve">. </w:t>
      </w:r>
    </w:p>
    <w:p w:rsidR="00DF2088" w:rsidRPr="00036CBF" w:rsidRDefault="00DF2088" w:rsidP="00DF2088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036CBF">
        <w:rPr>
          <w:rFonts w:ascii="Arial" w:hAnsi="Arial" w:cs="Arial"/>
          <w:sz w:val="22"/>
          <w:szCs w:val="22"/>
        </w:rPr>
        <w:t xml:space="preserve">When </w:t>
      </w:r>
      <w:smartTag w:uri="urn:schemas-microsoft-com:office:smarttags" w:element="PersonName">
        <w:r w:rsidRPr="00036CBF">
          <w:rPr>
            <w:rFonts w:ascii="Arial" w:hAnsi="Arial" w:cs="Arial"/>
            <w:sz w:val="22"/>
            <w:szCs w:val="22"/>
          </w:rPr>
          <w:t>Toward Q2</w:t>
        </w:r>
      </w:smartTag>
      <w:r w:rsidRPr="00036CBF">
        <w:rPr>
          <w:rFonts w:ascii="Arial" w:hAnsi="Arial" w:cs="Arial"/>
          <w:sz w:val="22"/>
          <w:szCs w:val="22"/>
        </w:rPr>
        <w:t xml:space="preserve"> was released, the government committed to publish (annually) a plan which maps out what needs to be done over the following year to bring us closer to achieving the targets</w:t>
      </w:r>
      <w:r>
        <w:rPr>
          <w:rFonts w:ascii="Arial" w:hAnsi="Arial" w:cs="Arial"/>
          <w:sz w:val="22"/>
          <w:szCs w:val="22"/>
        </w:rPr>
        <w:t xml:space="preserve"> (i.e. target delivery plans)</w:t>
      </w:r>
      <w:r w:rsidRPr="00036CBF">
        <w:rPr>
          <w:rFonts w:ascii="Arial" w:hAnsi="Arial" w:cs="Arial"/>
          <w:sz w:val="22"/>
          <w:szCs w:val="22"/>
        </w:rPr>
        <w:t>.</w:t>
      </w:r>
    </w:p>
    <w:p w:rsidR="00DF2088" w:rsidRDefault="00DF2088" w:rsidP="00DF2088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Pr="00F7551D">
        <w:rPr>
          <w:rFonts w:ascii="Arial" w:hAnsi="Arial" w:cs="Arial"/>
          <w:sz w:val="22"/>
          <w:szCs w:val="22"/>
          <w:u w:val="single"/>
        </w:rPr>
        <w:t xml:space="preserve"> endorsed</w:t>
      </w:r>
      <w:r w:rsidR="009E7BB4">
        <w:rPr>
          <w:rFonts w:ascii="Arial" w:hAnsi="Arial" w:cs="Arial"/>
          <w:sz w:val="22"/>
          <w:szCs w:val="22"/>
        </w:rPr>
        <w:t xml:space="preserve"> </w:t>
      </w:r>
      <w:r w:rsidR="009E7BB4" w:rsidRPr="009E7BB4">
        <w:rPr>
          <w:rFonts w:ascii="Arial" w:hAnsi="Arial" w:cs="Arial"/>
          <w:sz w:val="22"/>
          <w:szCs w:val="22"/>
        </w:rPr>
        <w:t xml:space="preserve">the release of the 10 </w:t>
      </w:r>
      <w:smartTag w:uri="urn:schemas-microsoft-com:office:smarttags" w:element="PersonName">
        <w:r w:rsidR="009E7BB4" w:rsidRPr="009E7BB4">
          <w:rPr>
            <w:rFonts w:ascii="Arial" w:hAnsi="Arial" w:cs="Arial"/>
            <w:i/>
            <w:sz w:val="22"/>
            <w:szCs w:val="22"/>
          </w:rPr>
          <w:t>Toward Q2</w:t>
        </w:r>
      </w:smartTag>
      <w:r w:rsidR="009E7BB4" w:rsidRPr="009E7BB4">
        <w:rPr>
          <w:rFonts w:ascii="Arial" w:hAnsi="Arial" w:cs="Arial"/>
          <w:i/>
          <w:sz w:val="22"/>
          <w:szCs w:val="22"/>
        </w:rPr>
        <w:t xml:space="preserve">: Tomorrow’s Queensland </w:t>
      </w:r>
      <w:r w:rsidR="009E7BB4" w:rsidRPr="009E7BB4">
        <w:rPr>
          <w:rFonts w:ascii="Arial" w:hAnsi="Arial" w:cs="Arial"/>
          <w:sz w:val="22"/>
          <w:szCs w:val="22"/>
        </w:rPr>
        <w:t>2011-2012 target delivery plans (TDPs) for publication on the Toward Q2 website and departmental websites</w:t>
      </w:r>
      <w:r w:rsidR="009E7BB4">
        <w:rPr>
          <w:rFonts w:ascii="Arial" w:hAnsi="Arial" w:cs="Arial"/>
          <w:sz w:val="22"/>
          <w:szCs w:val="22"/>
        </w:rPr>
        <w:t>.</w:t>
      </w:r>
    </w:p>
    <w:p w:rsidR="009E7BB4" w:rsidRDefault="009E7BB4" w:rsidP="00DF2088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Pr="00031B18">
        <w:rPr>
          <w:rFonts w:ascii="Arial" w:hAnsi="Arial" w:cs="Arial"/>
          <w:sz w:val="22"/>
          <w:szCs w:val="22"/>
        </w:rPr>
        <w:t>the release of the TDP executive summaries for publication on the Q2 website</w:t>
      </w:r>
      <w:r>
        <w:rPr>
          <w:rFonts w:ascii="Arial" w:hAnsi="Arial" w:cs="Arial"/>
          <w:sz w:val="22"/>
          <w:szCs w:val="22"/>
        </w:rPr>
        <w:t>.</w:t>
      </w:r>
    </w:p>
    <w:p w:rsidR="00DF2088" w:rsidRPr="00C07656" w:rsidRDefault="00DF2088" w:rsidP="00DF2088">
      <w:pPr>
        <w:jc w:val="both"/>
        <w:rPr>
          <w:rFonts w:ascii="Arial" w:hAnsi="Arial" w:cs="Arial"/>
          <w:sz w:val="22"/>
          <w:szCs w:val="22"/>
        </w:rPr>
      </w:pPr>
    </w:p>
    <w:p w:rsidR="00DF2088" w:rsidRPr="00C07656" w:rsidRDefault="00DF2088" w:rsidP="00DF2088">
      <w:pPr>
        <w:keepNext/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F2088" w:rsidRDefault="00DF2088" w:rsidP="00B85C66">
      <w:pPr>
        <w:numPr>
          <w:ilvl w:val="0"/>
          <w:numId w:val="21"/>
        </w:numPr>
        <w:tabs>
          <w:tab w:val="num" w:pos="280"/>
        </w:tabs>
        <w:spacing w:before="120" w:after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2011-2012 target delivery plans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3118"/>
        <w:gridCol w:w="2693"/>
      </w:tblGrid>
      <w:tr w:rsidR="00B85C66" w:rsidRPr="00341813" w:rsidTr="00341813">
        <w:tc>
          <w:tcPr>
            <w:tcW w:w="2693" w:type="dxa"/>
          </w:tcPr>
          <w:p w:rsidR="00B85C66" w:rsidRPr="00341813" w:rsidRDefault="000605FF" w:rsidP="00341813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B85C66" w:rsidRPr="007749C3">
                <w:rPr>
                  <w:rStyle w:val="Hyperlink"/>
                  <w:rFonts w:ascii="Arial" w:hAnsi="Arial" w:cs="Arial"/>
                  <w:sz w:val="22"/>
                  <w:szCs w:val="22"/>
                </w:rPr>
                <w:t>Strong economy</w:t>
              </w:r>
            </w:hyperlink>
          </w:p>
        </w:tc>
        <w:tc>
          <w:tcPr>
            <w:tcW w:w="3118" w:type="dxa"/>
          </w:tcPr>
          <w:p w:rsidR="00B85C66" w:rsidRPr="00341813" w:rsidRDefault="000605FF" w:rsidP="00341813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B85C66" w:rsidRPr="007749C3">
                <w:rPr>
                  <w:rStyle w:val="Hyperlink"/>
                  <w:rFonts w:ascii="Arial" w:hAnsi="Arial" w:cs="Arial"/>
                  <w:sz w:val="22"/>
                  <w:szCs w:val="22"/>
                </w:rPr>
                <w:t>Business innovation</w:t>
              </w:r>
            </w:hyperlink>
          </w:p>
        </w:tc>
        <w:tc>
          <w:tcPr>
            <w:tcW w:w="2693" w:type="dxa"/>
          </w:tcPr>
          <w:p w:rsidR="00B85C66" w:rsidRPr="00341813" w:rsidRDefault="000605FF" w:rsidP="00341813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B85C66" w:rsidRPr="007749C3">
                <w:rPr>
                  <w:rStyle w:val="Hyperlink"/>
                  <w:rFonts w:ascii="Arial" w:hAnsi="Arial" w:cs="Arial"/>
                  <w:sz w:val="22"/>
                  <w:szCs w:val="22"/>
                </w:rPr>
                <w:t>Carbon footprint</w:t>
              </w:r>
            </w:hyperlink>
          </w:p>
        </w:tc>
      </w:tr>
      <w:tr w:rsidR="00B85C66" w:rsidRPr="00341813" w:rsidTr="00341813">
        <w:tc>
          <w:tcPr>
            <w:tcW w:w="2693" w:type="dxa"/>
          </w:tcPr>
          <w:p w:rsidR="00B85C66" w:rsidRPr="00341813" w:rsidRDefault="000605FF" w:rsidP="00341813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B85C66" w:rsidRPr="007749C3">
                <w:rPr>
                  <w:rStyle w:val="Hyperlink"/>
                  <w:rFonts w:ascii="Arial" w:hAnsi="Arial" w:cs="Arial"/>
                  <w:sz w:val="22"/>
                  <w:szCs w:val="22"/>
                </w:rPr>
                <w:t>Greenspace</w:t>
              </w:r>
            </w:hyperlink>
          </w:p>
        </w:tc>
        <w:tc>
          <w:tcPr>
            <w:tcW w:w="3118" w:type="dxa"/>
          </w:tcPr>
          <w:p w:rsidR="00B85C66" w:rsidRPr="00341813" w:rsidRDefault="000605FF" w:rsidP="00341813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B85C66" w:rsidRPr="007749C3">
                <w:rPr>
                  <w:rStyle w:val="Hyperlink"/>
                  <w:rFonts w:ascii="Arial" w:hAnsi="Arial" w:cs="Arial"/>
                  <w:sz w:val="22"/>
                  <w:szCs w:val="22"/>
                </w:rPr>
                <w:t>Early childhood education</w:t>
              </w:r>
            </w:hyperlink>
          </w:p>
        </w:tc>
        <w:tc>
          <w:tcPr>
            <w:tcW w:w="2693" w:type="dxa"/>
          </w:tcPr>
          <w:p w:rsidR="00B85C66" w:rsidRPr="00341813" w:rsidRDefault="000605FF" w:rsidP="00341813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B85C66" w:rsidRPr="007749C3">
                <w:rPr>
                  <w:rStyle w:val="Hyperlink"/>
                  <w:rFonts w:ascii="Arial" w:hAnsi="Arial" w:cs="Arial"/>
                  <w:sz w:val="22"/>
                  <w:szCs w:val="22"/>
                </w:rPr>
                <w:t>Qualifications</w:t>
              </w:r>
            </w:hyperlink>
          </w:p>
        </w:tc>
      </w:tr>
      <w:tr w:rsidR="00B85C66" w:rsidRPr="00341813" w:rsidTr="00341813">
        <w:tc>
          <w:tcPr>
            <w:tcW w:w="2693" w:type="dxa"/>
          </w:tcPr>
          <w:p w:rsidR="00B85C66" w:rsidRPr="00341813" w:rsidRDefault="000605FF" w:rsidP="00341813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B85C66" w:rsidRPr="007749C3">
                <w:rPr>
                  <w:rStyle w:val="Hyperlink"/>
                  <w:rFonts w:ascii="Arial" w:hAnsi="Arial" w:cs="Arial"/>
                  <w:sz w:val="22"/>
                  <w:szCs w:val="22"/>
                </w:rPr>
                <w:t>Preventable diseases</w:t>
              </w:r>
            </w:hyperlink>
          </w:p>
        </w:tc>
        <w:tc>
          <w:tcPr>
            <w:tcW w:w="3118" w:type="dxa"/>
          </w:tcPr>
          <w:p w:rsidR="00B85C66" w:rsidRPr="00341813" w:rsidRDefault="000605FF" w:rsidP="00341813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B85C66" w:rsidRPr="007749C3">
                <w:rPr>
                  <w:rStyle w:val="Hyperlink"/>
                  <w:rFonts w:ascii="Arial" w:hAnsi="Arial" w:cs="Arial"/>
                  <w:sz w:val="22"/>
                  <w:szCs w:val="22"/>
                </w:rPr>
                <w:t>Hospital waiting times</w:t>
              </w:r>
            </w:hyperlink>
          </w:p>
        </w:tc>
        <w:tc>
          <w:tcPr>
            <w:tcW w:w="2693" w:type="dxa"/>
          </w:tcPr>
          <w:p w:rsidR="00B85C66" w:rsidRPr="00341813" w:rsidRDefault="000605FF" w:rsidP="00341813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B85C66" w:rsidRPr="007749C3">
                <w:rPr>
                  <w:rStyle w:val="Hyperlink"/>
                  <w:rFonts w:ascii="Arial" w:hAnsi="Arial" w:cs="Arial"/>
                  <w:sz w:val="22"/>
                  <w:szCs w:val="22"/>
                </w:rPr>
                <w:t>Jobless households</w:t>
              </w:r>
            </w:hyperlink>
          </w:p>
        </w:tc>
      </w:tr>
      <w:tr w:rsidR="00B85C66" w:rsidRPr="00341813" w:rsidTr="00341813">
        <w:tc>
          <w:tcPr>
            <w:tcW w:w="2693" w:type="dxa"/>
          </w:tcPr>
          <w:p w:rsidR="00B85C66" w:rsidRPr="00341813" w:rsidRDefault="000605FF" w:rsidP="00341813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B85C66" w:rsidRPr="007749C3">
                <w:rPr>
                  <w:rStyle w:val="Hyperlink"/>
                  <w:rFonts w:ascii="Arial" w:hAnsi="Arial" w:cs="Arial"/>
                  <w:sz w:val="22"/>
                  <w:szCs w:val="22"/>
                </w:rPr>
                <w:t>Volunteering</w:t>
              </w:r>
            </w:hyperlink>
          </w:p>
        </w:tc>
        <w:tc>
          <w:tcPr>
            <w:tcW w:w="3118" w:type="dxa"/>
          </w:tcPr>
          <w:p w:rsidR="00B85C66" w:rsidRPr="00341813" w:rsidRDefault="00B85C66" w:rsidP="00341813">
            <w:pPr>
              <w:spacing w:before="12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85C66" w:rsidRPr="00341813" w:rsidRDefault="00B85C66" w:rsidP="00341813">
            <w:pPr>
              <w:spacing w:before="12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0321" w:rsidRDefault="00DF2088" w:rsidP="00B85C66">
      <w:pPr>
        <w:numPr>
          <w:ilvl w:val="0"/>
          <w:numId w:val="21"/>
        </w:numPr>
        <w:spacing w:before="240" w:after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2011-2012 target delivery plan executive summaries.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3118"/>
        <w:gridCol w:w="2693"/>
      </w:tblGrid>
      <w:tr w:rsidR="00B85C66" w:rsidRPr="00341813" w:rsidTr="00341813">
        <w:tc>
          <w:tcPr>
            <w:tcW w:w="2693" w:type="dxa"/>
          </w:tcPr>
          <w:p w:rsidR="00B85C66" w:rsidRPr="00341813" w:rsidRDefault="000605FF" w:rsidP="00341813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B85C66" w:rsidRPr="007749C3">
                <w:rPr>
                  <w:rStyle w:val="Hyperlink"/>
                  <w:rFonts w:ascii="Arial" w:hAnsi="Arial" w:cs="Arial"/>
                  <w:sz w:val="22"/>
                  <w:szCs w:val="22"/>
                </w:rPr>
                <w:t>Strong economy</w:t>
              </w:r>
            </w:hyperlink>
          </w:p>
        </w:tc>
        <w:tc>
          <w:tcPr>
            <w:tcW w:w="3118" w:type="dxa"/>
          </w:tcPr>
          <w:p w:rsidR="00B85C66" w:rsidRPr="00341813" w:rsidRDefault="000605FF" w:rsidP="00341813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B85C66" w:rsidRPr="003D718A">
                <w:rPr>
                  <w:rStyle w:val="Hyperlink"/>
                  <w:rFonts w:ascii="Arial" w:hAnsi="Arial" w:cs="Arial"/>
                  <w:sz w:val="22"/>
                  <w:szCs w:val="22"/>
                </w:rPr>
                <w:t>Business innovation</w:t>
              </w:r>
            </w:hyperlink>
          </w:p>
        </w:tc>
        <w:tc>
          <w:tcPr>
            <w:tcW w:w="2693" w:type="dxa"/>
          </w:tcPr>
          <w:p w:rsidR="00B85C66" w:rsidRPr="00341813" w:rsidRDefault="000605FF" w:rsidP="00341813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B85C66" w:rsidRPr="007749C3">
                <w:rPr>
                  <w:rStyle w:val="Hyperlink"/>
                  <w:rFonts w:ascii="Arial" w:hAnsi="Arial" w:cs="Arial"/>
                  <w:sz w:val="22"/>
                  <w:szCs w:val="22"/>
                </w:rPr>
                <w:t>Carbon footprint</w:t>
              </w:r>
            </w:hyperlink>
          </w:p>
        </w:tc>
      </w:tr>
      <w:tr w:rsidR="00B85C66" w:rsidRPr="00341813" w:rsidTr="00341813">
        <w:tc>
          <w:tcPr>
            <w:tcW w:w="2693" w:type="dxa"/>
          </w:tcPr>
          <w:p w:rsidR="00B85C66" w:rsidRPr="00341813" w:rsidRDefault="000605FF" w:rsidP="00341813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B85C66" w:rsidRPr="007749C3">
                <w:rPr>
                  <w:rStyle w:val="Hyperlink"/>
                  <w:rFonts w:ascii="Arial" w:hAnsi="Arial" w:cs="Arial"/>
                  <w:sz w:val="22"/>
                  <w:szCs w:val="22"/>
                </w:rPr>
                <w:t>Greenspace</w:t>
              </w:r>
            </w:hyperlink>
          </w:p>
        </w:tc>
        <w:tc>
          <w:tcPr>
            <w:tcW w:w="3118" w:type="dxa"/>
          </w:tcPr>
          <w:p w:rsidR="00B85C66" w:rsidRPr="00341813" w:rsidRDefault="000605FF" w:rsidP="00341813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B85C66" w:rsidRPr="007749C3">
                <w:rPr>
                  <w:rStyle w:val="Hyperlink"/>
                  <w:rFonts w:ascii="Arial" w:hAnsi="Arial" w:cs="Arial"/>
                  <w:sz w:val="22"/>
                  <w:szCs w:val="22"/>
                </w:rPr>
                <w:t>Early childhood education</w:t>
              </w:r>
            </w:hyperlink>
          </w:p>
        </w:tc>
        <w:tc>
          <w:tcPr>
            <w:tcW w:w="2693" w:type="dxa"/>
          </w:tcPr>
          <w:p w:rsidR="00B85C66" w:rsidRPr="00341813" w:rsidRDefault="000605FF" w:rsidP="00341813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B85C66" w:rsidRPr="007749C3">
                <w:rPr>
                  <w:rStyle w:val="Hyperlink"/>
                  <w:rFonts w:ascii="Arial" w:hAnsi="Arial" w:cs="Arial"/>
                  <w:sz w:val="22"/>
                  <w:szCs w:val="22"/>
                </w:rPr>
                <w:t>Qualifications</w:t>
              </w:r>
            </w:hyperlink>
          </w:p>
        </w:tc>
      </w:tr>
      <w:tr w:rsidR="00B85C66" w:rsidRPr="00341813" w:rsidTr="00341813">
        <w:tc>
          <w:tcPr>
            <w:tcW w:w="2693" w:type="dxa"/>
          </w:tcPr>
          <w:p w:rsidR="00B85C66" w:rsidRPr="00341813" w:rsidRDefault="000605FF" w:rsidP="00341813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B85C66" w:rsidRPr="007749C3">
                <w:rPr>
                  <w:rStyle w:val="Hyperlink"/>
                  <w:rFonts w:ascii="Arial" w:hAnsi="Arial" w:cs="Arial"/>
                  <w:sz w:val="22"/>
                  <w:szCs w:val="22"/>
                </w:rPr>
                <w:t>Preventable diseases</w:t>
              </w:r>
            </w:hyperlink>
          </w:p>
        </w:tc>
        <w:tc>
          <w:tcPr>
            <w:tcW w:w="3118" w:type="dxa"/>
          </w:tcPr>
          <w:p w:rsidR="00B85C66" w:rsidRPr="00341813" w:rsidRDefault="000605FF" w:rsidP="00341813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B85C66" w:rsidRPr="007749C3">
                <w:rPr>
                  <w:rStyle w:val="Hyperlink"/>
                  <w:rFonts w:ascii="Arial" w:hAnsi="Arial" w:cs="Arial"/>
                  <w:sz w:val="22"/>
                  <w:szCs w:val="22"/>
                </w:rPr>
                <w:t>Hospital waiting times</w:t>
              </w:r>
            </w:hyperlink>
          </w:p>
        </w:tc>
        <w:tc>
          <w:tcPr>
            <w:tcW w:w="2693" w:type="dxa"/>
          </w:tcPr>
          <w:p w:rsidR="00B85C66" w:rsidRPr="00341813" w:rsidRDefault="000605FF" w:rsidP="00341813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B85C66" w:rsidRPr="00092A9C">
                <w:rPr>
                  <w:rStyle w:val="Hyperlink"/>
                  <w:rFonts w:ascii="Arial" w:hAnsi="Arial" w:cs="Arial"/>
                  <w:sz w:val="22"/>
                  <w:szCs w:val="22"/>
                </w:rPr>
                <w:t>Jobless households</w:t>
              </w:r>
            </w:hyperlink>
          </w:p>
        </w:tc>
      </w:tr>
      <w:tr w:rsidR="00B85C66" w:rsidRPr="00341813" w:rsidTr="00341813">
        <w:tc>
          <w:tcPr>
            <w:tcW w:w="2693" w:type="dxa"/>
          </w:tcPr>
          <w:p w:rsidR="00B85C66" w:rsidRPr="00341813" w:rsidRDefault="000605FF" w:rsidP="00341813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B85C66" w:rsidRPr="00092A9C">
                <w:rPr>
                  <w:rStyle w:val="Hyperlink"/>
                  <w:rFonts w:ascii="Arial" w:hAnsi="Arial" w:cs="Arial"/>
                  <w:sz w:val="22"/>
                  <w:szCs w:val="22"/>
                </w:rPr>
                <w:t>Volunteering</w:t>
              </w:r>
            </w:hyperlink>
          </w:p>
        </w:tc>
        <w:tc>
          <w:tcPr>
            <w:tcW w:w="3118" w:type="dxa"/>
          </w:tcPr>
          <w:p w:rsidR="00B85C66" w:rsidRPr="00341813" w:rsidRDefault="00B85C66" w:rsidP="00341813">
            <w:pPr>
              <w:spacing w:before="12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85C66" w:rsidRPr="00341813" w:rsidRDefault="00B85C66" w:rsidP="00341813">
            <w:pPr>
              <w:spacing w:before="12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5C66" w:rsidRPr="00645112" w:rsidRDefault="00B85C66" w:rsidP="00B85C66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sectPr w:rsidR="00B85C66" w:rsidRPr="00645112" w:rsidSect="003D218F">
      <w:headerReference w:type="default" r:id="rId27"/>
      <w:footerReference w:type="default" r:id="rId28"/>
      <w:headerReference w:type="first" r:id="rId29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1B6" w:rsidRDefault="003A71B6">
      <w:r>
        <w:separator/>
      </w:r>
    </w:p>
  </w:endnote>
  <w:endnote w:type="continuationSeparator" w:id="0">
    <w:p w:rsidR="003A71B6" w:rsidRDefault="003A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9C3" w:rsidRPr="001141E1" w:rsidRDefault="007749C3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1B6" w:rsidRDefault="003A71B6">
      <w:r>
        <w:separator/>
      </w:r>
    </w:p>
  </w:footnote>
  <w:footnote w:type="continuationSeparator" w:id="0">
    <w:p w:rsidR="003A71B6" w:rsidRDefault="003A7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9C3" w:rsidRPr="000400F9" w:rsidRDefault="002724A7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9C3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7749C3">
      <w:rPr>
        <w:rFonts w:ascii="Arial" w:hAnsi="Arial" w:cs="Arial"/>
        <w:b/>
        <w:sz w:val="22"/>
        <w:szCs w:val="22"/>
        <w:u w:val="single"/>
      </w:rPr>
      <w:t>month year</w:t>
    </w:r>
  </w:p>
  <w:p w:rsidR="007749C3" w:rsidRDefault="007749C3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7749C3" w:rsidRDefault="007749C3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7749C3" w:rsidRPr="00F10DF9" w:rsidRDefault="007749C3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9C3" w:rsidRPr="008E5B51" w:rsidRDefault="002724A7" w:rsidP="00DF2088">
    <w:pPr>
      <w:pStyle w:val="Header"/>
      <w:tabs>
        <w:tab w:val="clear" w:pos="8306"/>
        <w:tab w:val="right" w:pos="9072"/>
      </w:tabs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8" name="Picture 8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9C3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7749C3">
      <w:rPr>
        <w:rFonts w:ascii="Arial" w:hAnsi="Arial" w:cs="Arial"/>
        <w:b/>
        <w:sz w:val="22"/>
        <w:szCs w:val="22"/>
        <w:u w:val="single"/>
      </w:rPr>
      <w:t>August 2011</w:t>
    </w:r>
  </w:p>
  <w:p w:rsidR="007749C3" w:rsidRDefault="007749C3" w:rsidP="00DF208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Toward Q2: Tomorrow’s Queensland 2011-2012 Target Delivery Plans</w:t>
    </w:r>
  </w:p>
  <w:p w:rsidR="007749C3" w:rsidRDefault="007749C3" w:rsidP="00DF208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Reconstruction</w:t>
    </w:r>
  </w:p>
  <w:p w:rsidR="007749C3" w:rsidRPr="00F10DF9" w:rsidRDefault="007749C3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755F7"/>
    <w:multiLevelType w:val="hybridMultilevel"/>
    <w:tmpl w:val="49F482DE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1B3B82"/>
    <w:multiLevelType w:val="hybridMultilevel"/>
    <w:tmpl w:val="3CC833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6F657DB"/>
    <w:multiLevelType w:val="hybridMultilevel"/>
    <w:tmpl w:val="D4706D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6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0"/>
  </w:num>
  <w:num w:numId="4">
    <w:abstractNumId w:val="15"/>
  </w:num>
  <w:num w:numId="5">
    <w:abstractNumId w:val="3"/>
  </w:num>
  <w:num w:numId="6">
    <w:abstractNumId w:val="12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6"/>
  </w:num>
  <w:num w:numId="13">
    <w:abstractNumId w:val="19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8"/>
  </w:num>
  <w:num w:numId="19">
    <w:abstractNumId w:val="10"/>
  </w:num>
  <w:num w:numId="20">
    <w:abstractNumId w:val="22"/>
  </w:num>
  <w:num w:numId="21">
    <w:abstractNumId w:val="21"/>
  </w:num>
  <w:num w:numId="22">
    <w:abstractNumId w:val="11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2D"/>
    <w:rsid w:val="00021188"/>
    <w:rsid w:val="00041A0F"/>
    <w:rsid w:val="000430DD"/>
    <w:rsid w:val="000605FF"/>
    <w:rsid w:val="00070A40"/>
    <w:rsid w:val="000767CD"/>
    <w:rsid w:val="00092A9C"/>
    <w:rsid w:val="0009634A"/>
    <w:rsid w:val="000A1D7D"/>
    <w:rsid w:val="000A2BAC"/>
    <w:rsid w:val="000A6E5D"/>
    <w:rsid w:val="000C15F5"/>
    <w:rsid w:val="000C2437"/>
    <w:rsid w:val="000C4A15"/>
    <w:rsid w:val="000C4FA8"/>
    <w:rsid w:val="000C7639"/>
    <w:rsid w:val="000D05D6"/>
    <w:rsid w:val="000E3F6A"/>
    <w:rsid w:val="0012000C"/>
    <w:rsid w:val="001227DD"/>
    <w:rsid w:val="00124FE2"/>
    <w:rsid w:val="00126CC9"/>
    <w:rsid w:val="00140936"/>
    <w:rsid w:val="0014649D"/>
    <w:rsid w:val="0015685D"/>
    <w:rsid w:val="00156C19"/>
    <w:rsid w:val="0017782F"/>
    <w:rsid w:val="00182E54"/>
    <w:rsid w:val="001B5837"/>
    <w:rsid w:val="001C350C"/>
    <w:rsid w:val="001D3FD0"/>
    <w:rsid w:val="001D5A2D"/>
    <w:rsid w:val="001E5583"/>
    <w:rsid w:val="001E6C9A"/>
    <w:rsid w:val="0021344B"/>
    <w:rsid w:val="00213551"/>
    <w:rsid w:val="00216296"/>
    <w:rsid w:val="00222501"/>
    <w:rsid w:val="00240160"/>
    <w:rsid w:val="0024220C"/>
    <w:rsid w:val="00242B09"/>
    <w:rsid w:val="002724A7"/>
    <w:rsid w:val="00273B58"/>
    <w:rsid w:val="002A6FC7"/>
    <w:rsid w:val="002C29EC"/>
    <w:rsid w:val="002E58D6"/>
    <w:rsid w:val="002E5AA0"/>
    <w:rsid w:val="002F7590"/>
    <w:rsid w:val="003024B9"/>
    <w:rsid w:val="003201DC"/>
    <w:rsid w:val="00330878"/>
    <w:rsid w:val="0033391A"/>
    <w:rsid w:val="00340EF2"/>
    <w:rsid w:val="00341813"/>
    <w:rsid w:val="00355608"/>
    <w:rsid w:val="003737C1"/>
    <w:rsid w:val="00391750"/>
    <w:rsid w:val="003927E5"/>
    <w:rsid w:val="003A4AA8"/>
    <w:rsid w:val="003A71B6"/>
    <w:rsid w:val="003B5871"/>
    <w:rsid w:val="003C5050"/>
    <w:rsid w:val="003C71CD"/>
    <w:rsid w:val="003D218F"/>
    <w:rsid w:val="003D2408"/>
    <w:rsid w:val="003D718A"/>
    <w:rsid w:val="003E2D89"/>
    <w:rsid w:val="003E6354"/>
    <w:rsid w:val="003E6BE9"/>
    <w:rsid w:val="00412A34"/>
    <w:rsid w:val="004149B9"/>
    <w:rsid w:val="00426D0F"/>
    <w:rsid w:val="00444DCF"/>
    <w:rsid w:val="00464036"/>
    <w:rsid w:val="004740B9"/>
    <w:rsid w:val="00476361"/>
    <w:rsid w:val="004C65A5"/>
    <w:rsid w:val="004D7050"/>
    <w:rsid w:val="004E3AE1"/>
    <w:rsid w:val="004E3BC5"/>
    <w:rsid w:val="004F0DC1"/>
    <w:rsid w:val="0050713C"/>
    <w:rsid w:val="00527730"/>
    <w:rsid w:val="005425AB"/>
    <w:rsid w:val="005577AB"/>
    <w:rsid w:val="00560ED3"/>
    <w:rsid w:val="005706CC"/>
    <w:rsid w:val="005D5BB9"/>
    <w:rsid w:val="005E7616"/>
    <w:rsid w:val="00625F7B"/>
    <w:rsid w:val="0064268C"/>
    <w:rsid w:val="00645112"/>
    <w:rsid w:val="00654E4A"/>
    <w:rsid w:val="00656393"/>
    <w:rsid w:val="0066421E"/>
    <w:rsid w:val="00667828"/>
    <w:rsid w:val="0067667D"/>
    <w:rsid w:val="00681813"/>
    <w:rsid w:val="00691C27"/>
    <w:rsid w:val="006E25A6"/>
    <w:rsid w:val="00742804"/>
    <w:rsid w:val="00745F4C"/>
    <w:rsid w:val="00750FB7"/>
    <w:rsid w:val="007653EB"/>
    <w:rsid w:val="007749C3"/>
    <w:rsid w:val="00782539"/>
    <w:rsid w:val="0079498D"/>
    <w:rsid w:val="007B6771"/>
    <w:rsid w:val="007C5B4B"/>
    <w:rsid w:val="007C6505"/>
    <w:rsid w:val="007D5192"/>
    <w:rsid w:val="007F46E4"/>
    <w:rsid w:val="0082691A"/>
    <w:rsid w:val="00832489"/>
    <w:rsid w:val="00834946"/>
    <w:rsid w:val="00862C15"/>
    <w:rsid w:val="00867427"/>
    <w:rsid w:val="00870321"/>
    <w:rsid w:val="008A3F6F"/>
    <w:rsid w:val="008A4523"/>
    <w:rsid w:val="008E442D"/>
    <w:rsid w:val="0090137E"/>
    <w:rsid w:val="0090282F"/>
    <w:rsid w:val="00910375"/>
    <w:rsid w:val="00911F6B"/>
    <w:rsid w:val="009175A7"/>
    <w:rsid w:val="009342A1"/>
    <w:rsid w:val="00934403"/>
    <w:rsid w:val="0094685D"/>
    <w:rsid w:val="009551A2"/>
    <w:rsid w:val="009566B7"/>
    <w:rsid w:val="009E4DC1"/>
    <w:rsid w:val="009E7BB4"/>
    <w:rsid w:val="009F2656"/>
    <w:rsid w:val="009F4298"/>
    <w:rsid w:val="00A159BA"/>
    <w:rsid w:val="00A17ED0"/>
    <w:rsid w:val="00A41443"/>
    <w:rsid w:val="00A4217C"/>
    <w:rsid w:val="00A45816"/>
    <w:rsid w:val="00A67675"/>
    <w:rsid w:val="00A70444"/>
    <w:rsid w:val="00AB5421"/>
    <w:rsid w:val="00AB6F21"/>
    <w:rsid w:val="00AD6552"/>
    <w:rsid w:val="00AF610D"/>
    <w:rsid w:val="00B04BAE"/>
    <w:rsid w:val="00B0525E"/>
    <w:rsid w:val="00B106BD"/>
    <w:rsid w:val="00B13468"/>
    <w:rsid w:val="00B377F3"/>
    <w:rsid w:val="00B85C66"/>
    <w:rsid w:val="00B97FB4"/>
    <w:rsid w:val="00BB1AFC"/>
    <w:rsid w:val="00BD5C1A"/>
    <w:rsid w:val="00BD74E4"/>
    <w:rsid w:val="00BE346E"/>
    <w:rsid w:val="00BF35DF"/>
    <w:rsid w:val="00BF46CA"/>
    <w:rsid w:val="00C0535B"/>
    <w:rsid w:val="00C16E01"/>
    <w:rsid w:val="00C17E3B"/>
    <w:rsid w:val="00C25880"/>
    <w:rsid w:val="00C30A86"/>
    <w:rsid w:val="00C31326"/>
    <w:rsid w:val="00C34E32"/>
    <w:rsid w:val="00C44A05"/>
    <w:rsid w:val="00C51F18"/>
    <w:rsid w:val="00CB44E7"/>
    <w:rsid w:val="00CC0A18"/>
    <w:rsid w:val="00CE155C"/>
    <w:rsid w:val="00CE2725"/>
    <w:rsid w:val="00D53FCD"/>
    <w:rsid w:val="00D740A8"/>
    <w:rsid w:val="00D82051"/>
    <w:rsid w:val="00D84B5E"/>
    <w:rsid w:val="00D96412"/>
    <w:rsid w:val="00DA6C5D"/>
    <w:rsid w:val="00DB6FE7"/>
    <w:rsid w:val="00DD1780"/>
    <w:rsid w:val="00DD6BA7"/>
    <w:rsid w:val="00DE61EC"/>
    <w:rsid w:val="00DE73D5"/>
    <w:rsid w:val="00DF08D6"/>
    <w:rsid w:val="00DF2088"/>
    <w:rsid w:val="00DF2E2C"/>
    <w:rsid w:val="00DF69A7"/>
    <w:rsid w:val="00E05200"/>
    <w:rsid w:val="00E129B6"/>
    <w:rsid w:val="00E464DD"/>
    <w:rsid w:val="00E539DE"/>
    <w:rsid w:val="00E814F1"/>
    <w:rsid w:val="00E84E0F"/>
    <w:rsid w:val="00EB074A"/>
    <w:rsid w:val="00EB2A04"/>
    <w:rsid w:val="00EC026F"/>
    <w:rsid w:val="00EC0396"/>
    <w:rsid w:val="00EC3D68"/>
    <w:rsid w:val="00ED29FB"/>
    <w:rsid w:val="00EE23E9"/>
    <w:rsid w:val="00EE25B4"/>
    <w:rsid w:val="00F023B9"/>
    <w:rsid w:val="00F04337"/>
    <w:rsid w:val="00F333F5"/>
    <w:rsid w:val="00F515D3"/>
    <w:rsid w:val="00F561A5"/>
    <w:rsid w:val="00F679C1"/>
    <w:rsid w:val="00F703BA"/>
    <w:rsid w:val="00F822D6"/>
    <w:rsid w:val="00F84EFB"/>
    <w:rsid w:val="00F93C82"/>
    <w:rsid w:val="00FA33B7"/>
    <w:rsid w:val="00FB34E3"/>
    <w:rsid w:val="00FD28BA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088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styleId="ListParagraph">
    <w:name w:val="List Paragraph"/>
    <w:basedOn w:val="Normal"/>
    <w:uiPriority w:val="34"/>
    <w:qFormat/>
    <w:rsid w:val="00645112"/>
    <w:pPr>
      <w:ind w:left="720"/>
    </w:pPr>
    <w:rPr>
      <w:rFonts w:eastAsia="PMingLiU"/>
      <w:color w:val="auto"/>
      <w:szCs w:val="24"/>
      <w:lang w:eastAsia="zh-TW"/>
    </w:rPr>
  </w:style>
  <w:style w:type="character" w:styleId="Hyperlink">
    <w:name w:val="Hyperlink"/>
    <w:basedOn w:val="DefaultParagraphFont"/>
    <w:rsid w:val="00B106B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703BA"/>
    <w:rPr>
      <w:color w:val="000000"/>
      <w:sz w:val="24"/>
    </w:rPr>
  </w:style>
  <w:style w:type="character" w:styleId="FollowedHyperlink">
    <w:name w:val="FollowedHyperlink"/>
    <w:basedOn w:val="DefaultParagraphFont"/>
    <w:rsid w:val="007749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%202%20-%20Toward%20Q2%20-%202011-2012%20Target%20Delivery%20Plans%20-TDP-Strong-innovation-11-12.PDF" TargetMode="External"/><Relationship Id="rId13" Type="http://schemas.openxmlformats.org/officeDocument/2006/relationships/hyperlink" Target="Attachments/Att%207%20-%20Toward%20Q2%20-%202011-2012%20Target%20Delivery%20Plans%20-%20chronic%20disease.PDF" TargetMode="External"/><Relationship Id="rId18" Type="http://schemas.openxmlformats.org/officeDocument/2006/relationships/hyperlink" Target="Attachments/Att%2012%20-%20Toward%20Q2%20-%202011-2012%20Target%20Delivery%20Plans%20-%20business%20innovation.PDF" TargetMode="External"/><Relationship Id="rId26" Type="http://schemas.openxmlformats.org/officeDocument/2006/relationships/hyperlink" Target="Attachments/Att%2020%20-%20Toward%20Q2%20-%202011-2012%20Target%20Delivery%20Plans%20-%20volunteering.PDF" TargetMode="External"/><Relationship Id="rId3" Type="http://schemas.openxmlformats.org/officeDocument/2006/relationships/settings" Target="settings.xml"/><Relationship Id="rId21" Type="http://schemas.openxmlformats.org/officeDocument/2006/relationships/hyperlink" Target="Attachments/Att%2015%20-%20Toward%20Q2%20-%202011-2012%20Target%20Delivery%20Plans%20-%20early%20childhood%20education.PDF" TargetMode="External"/><Relationship Id="rId7" Type="http://schemas.openxmlformats.org/officeDocument/2006/relationships/hyperlink" Target="Attachments/Att%201%20-%20Toward%20Q2%20-%202011-2012%20Target%20Delivery%20Plans%20-TDP-Strong-economy-11-12.PDF" TargetMode="External"/><Relationship Id="rId12" Type="http://schemas.openxmlformats.org/officeDocument/2006/relationships/hyperlink" Target="Attachments/Att%206%20-%20Toward%20Q2%20-%202011-2012%20Target%20Delivery%20Plans%20-%20Smart%20Qualifications.PDF" TargetMode="External"/><Relationship Id="rId17" Type="http://schemas.openxmlformats.org/officeDocument/2006/relationships/hyperlink" Target="Attachments/Att%2011%20-%20Toward%20Q2%20-%202011-2012%20Target%20Delivery%20Plans%20-%20strong%20economy.PDF" TargetMode="External"/><Relationship Id="rId25" Type="http://schemas.openxmlformats.org/officeDocument/2006/relationships/hyperlink" Target="Attachments/Att%2019%20-%20Toward%20Q2%20-%202011-2012%20Target%20Delivery%20Plans%20-%20jobless%20households.PDF" TargetMode="External"/><Relationship Id="rId2" Type="http://schemas.openxmlformats.org/officeDocument/2006/relationships/styles" Target="styles.xml"/><Relationship Id="rId16" Type="http://schemas.openxmlformats.org/officeDocument/2006/relationships/hyperlink" Target="Attachments/Att%2010%20-%20Toward%20Q2%20-%202011-2012%20Target%20Delivery%20Plans%20-%20Volunteering.PDF" TargetMode="External"/><Relationship Id="rId20" Type="http://schemas.openxmlformats.org/officeDocument/2006/relationships/hyperlink" Target="Attachments/Att%2014%20-%20Toward%20Q2%20-%202011-2012%20Target%20Delivery%20Plans%20-%20Greenspace.PDF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ttachments/Att%205%20-%20Toward%20Q2%20-%202011-2012%20Target%20Delivery%20Plans%20-%20Early%20Childhood%20Education.PDF" TargetMode="External"/><Relationship Id="rId24" Type="http://schemas.openxmlformats.org/officeDocument/2006/relationships/hyperlink" Target="Attachments/Att%2018%20-%20Toward%20Q2%20-%202011-2012%20Target%20Delivery%20Plans%20-%20hospital%20waiting%20time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Attachments/Att%209%20-%20Toward%20Q2%20-%202011-2012%20Target%20Delivery%20Plans%20-jobless-households.PDF" TargetMode="External"/><Relationship Id="rId23" Type="http://schemas.openxmlformats.org/officeDocument/2006/relationships/hyperlink" Target="Attachments/Att%2017%20-%20Toward%20Q2%20-%202011-2012%20Target%20Delivery%20Plans%20-%20preventable%20diseases.PDF" TargetMode="External"/><Relationship Id="rId28" Type="http://schemas.openxmlformats.org/officeDocument/2006/relationships/footer" Target="footer1.xml"/><Relationship Id="rId10" Type="http://schemas.openxmlformats.org/officeDocument/2006/relationships/hyperlink" Target="Attachments/Att%204%20-%20Toward%20Q2%20-%202011-2012%20Target%20Delivery%20Plans%20-%20Greenspace.PDF" TargetMode="External"/><Relationship Id="rId19" Type="http://schemas.openxmlformats.org/officeDocument/2006/relationships/hyperlink" Target="Attachments/Att%2013%20-%20Toward%20Q2%20-%202011-2012%20Target%20Delivery%20Plans%20carbon%20footprint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ttachments/Att%203%20-%20Toward%20Q2%20-%202011-2012%20Target%20Delivery%20Plans%20-%20Carbon%20Target.PDF" TargetMode="External"/><Relationship Id="rId14" Type="http://schemas.openxmlformats.org/officeDocument/2006/relationships/hyperlink" Target="Attachments/Att%208%20-%20Toward%20Q2%20-%202011-2012%20Target%20Delivery%20Plans%20%20waiting%20times.PDF" TargetMode="External"/><Relationship Id="rId22" Type="http://schemas.openxmlformats.org/officeDocument/2006/relationships/hyperlink" Target="Attachments/Att%2016%20-%20Toward%20Q2%20-%202011-2012%20Target%20Delivery%20Plans%20-%20qualifications.PDF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olicy%20Submiss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Proforma.dot</Template>
  <TotalTime>0</TotalTime>
  <Pages>1</Pages>
  <Words>245</Words>
  <Characters>1529</Characters>
  <Application>Microsoft Office Word</Application>
  <DocSecurity>0</DocSecurity>
  <Lines>54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1769</CharactersWithSpaces>
  <SharedDoc>false</SharedDoc>
  <HyperlinkBase>https://www.cabinet.qld.gov.au/documents/2011/Aug/Q2 11-12 TDPs/</HyperlinkBase>
  <HLinks>
    <vt:vector size="120" baseType="variant">
      <vt:variant>
        <vt:i4>3342385</vt:i4>
      </vt:variant>
      <vt:variant>
        <vt:i4>57</vt:i4>
      </vt:variant>
      <vt:variant>
        <vt:i4>0</vt:i4>
      </vt:variant>
      <vt:variant>
        <vt:i4>5</vt:i4>
      </vt:variant>
      <vt:variant>
        <vt:lpwstr>Attachments/Att 20 - Toward Q2 - 2011-2012 Target Delivery Plans - volunteering.PDF</vt:lpwstr>
      </vt:variant>
      <vt:variant>
        <vt:lpwstr/>
      </vt:variant>
      <vt:variant>
        <vt:i4>5898252</vt:i4>
      </vt:variant>
      <vt:variant>
        <vt:i4>54</vt:i4>
      </vt:variant>
      <vt:variant>
        <vt:i4>0</vt:i4>
      </vt:variant>
      <vt:variant>
        <vt:i4>5</vt:i4>
      </vt:variant>
      <vt:variant>
        <vt:lpwstr>Attachments/Att 19 - Toward Q2 - 2011-2012 Target Delivery Plans - jobless households.PDF</vt:lpwstr>
      </vt:variant>
      <vt:variant>
        <vt:lpwstr/>
      </vt:variant>
      <vt:variant>
        <vt:i4>5374026</vt:i4>
      </vt:variant>
      <vt:variant>
        <vt:i4>51</vt:i4>
      </vt:variant>
      <vt:variant>
        <vt:i4>0</vt:i4>
      </vt:variant>
      <vt:variant>
        <vt:i4>5</vt:i4>
      </vt:variant>
      <vt:variant>
        <vt:lpwstr>Attachments/Att 18 - Toward Q2 - 2011-2012 Target Delivery Plans - hospital waiting times.PDF</vt:lpwstr>
      </vt:variant>
      <vt:variant>
        <vt:lpwstr/>
      </vt:variant>
      <vt:variant>
        <vt:i4>2687100</vt:i4>
      </vt:variant>
      <vt:variant>
        <vt:i4>48</vt:i4>
      </vt:variant>
      <vt:variant>
        <vt:i4>0</vt:i4>
      </vt:variant>
      <vt:variant>
        <vt:i4>5</vt:i4>
      </vt:variant>
      <vt:variant>
        <vt:lpwstr>Attachments/Att 17 - Toward Q2 - 2011-2012 Target Delivery Plans - preventable diseases.PDF</vt:lpwstr>
      </vt:variant>
      <vt:variant>
        <vt:lpwstr/>
      </vt:variant>
      <vt:variant>
        <vt:i4>5111875</vt:i4>
      </vt:variant>
      <vt:variant>
        <vt:i4>45</vt:i4>
      </vt:variant>
      <vt:variant>
        <vt:i4>0</vt:i4>
      </vt:variant>
      <vt:variant>
        <vt:i4>5</vt:i4>
      </vt:variant>
      <vt:variant>
        <vt:lpwstr>Attachments/Att 16 - Toward Q2 - 2011-2012 Target Delivery Plans - qualifications.PDF</vt:lpwstr>
      </vt:variant>
      <vt:variant>
        <vt:lpwstr/>
      </vt:variant>
      <vt:variant>
        <vt:i4>1703967</vt:i4>
      </vt:variant>
      <vt:variant>
        <vt:i4>42</vt:i4>
      </vt:variant>
      <vt:variant>
        <vt:i4>0</vt:i4>
      </vt:variant>
      <vt:variant>
        <vt:i4>5</vt:i4>
      </vt:variant>
      <vt:variant>
        <vt:lpwstr>Attachments/Att 15 - Toward Q2 - 2011-2012 Target Delivery Plans - early childhood education.PDF</vt:lpwstr>
      </vt:variant>
      <vt:variant>
        <vt:lpwstr/>
      </vt:variant>
      <vt:variant>
        <vt:i4>4522071</vt:i4>
      </vt:variant>
      <vt:variant>
        <vt:i4>39</vt:i4>
      </vt:variant>
      <vt:variant>
        <vt:i4>0</vt:i4>
      </vt:variant>
      <vt:variant>
        <vt:i4>5</vt:i4>
      </vt:variant>
      <vt:variant>
        <vt:lpwstr>Attachments/Att 14 - Toward Q2 - 2011-2012 Target Delivery Plans - Greenspace.PDF</vt:lpwstr>
      </vt:variant>
      <vt:variant>
        <vt:lpwstr/>
      </vt:variant>
      <vt:variant>
        <vt:i4>4784158</vt:i4>
      </vt:variant>
      <vt:variant>
        <vt:i4>36</vt:i4>
      </vt:variant>
      <vt:variant>
        <vt:i4>0</vt:i4>
      </vt:variant>
      <vt:variant>
        <vt:i4>5</vt:i4>
      </vt:variant>
      <vt:variant>
        <vt:lpwstr>Attachments/Att 13 - Toward Q2 - 2011-2012 Target Delivery Plans carbon footprint.PDF</vt:lpwstr>
      </vt:variant>
      <vt:variant>
        <vt:lpwstr/>
      </vt:variant>
      <vt:variant>
        <vt:i4>2818157</vt:i4>
      </vt:variant>
      <vt:variant>
        <vt:i4>33</vt:i4>
      </vt:variant>
      <vt:variant>
        <vt:i4>0</vt:i4>
      </vt:variant>
      <vt:variant>
        <vt:i4>5</vt:i4>
      </vt:variant>
      <vt:variant>
        <vt:lpwstr>Attachments/Att 12 - Toward Q2 - 2011-2012 Target Delivery Plans - business innovation.PDF</vt:lpwstr>
      </vt:variant>
      <vt:variant>
        <vt:lpwstr/>
      </vt:variant>
      <vt:variant>
        <vt:i4>1048663</vt:i4>
      </vt:variant>
      <vt:variant>
        <vt:i4>30</vt:i4>
      </vt:variant>
      <vt:variant>
        <vt:i4>0</vt:i4>
      </vt:variant>
      <vt:variant>
        <vt:i4>5</vt:i4>
      </vt:variant>
      <vt:variant>
        <vt:lpwstr>Attachments/Att 11 - Toward Q2 - 2011-2012 Target Delivery Plans - strong economy.PDF</vt:lpwstr>
      </vt:variant>
      <vt:variant>
        <vt:lpwstr/>
      </vt:variant>
      <vt:variant>
        <vt:i4>3342386</vt:i4>
      </vt:variant>
      <vt:variant>
        <vt:i4>27</vt:i4>
      </vt:variant>
      <vt:variant>
        <vt:i4>0</vt:i4>
      </vt:variant>
      <vt:variant>
        <vt:i4>5</vt:i4>
      </vt:variant>
      <vt:variant>
        <vt:lpwstr>Attachments/Att 10 - Toward Q2 - 2011-2012 Target Delivery Plans - Volunteering.PDF</vt:lpwstr>
      </vt:variant>
      <vt:variant>
        <vt:lpwstr/>
      </vt:variant>
      <vt:variant>
        <vt:i4>7667775</vt:i4>
      </vt:variant>
      <vt:variant>
        <vt:i4>24</vt:i4>
      </vt:variant>
      <vt:variant>
        <vt:i4>0</vt:i4>
      </vt:variant>
      <vt:variant>
        <vt:i4>5</vt:i4>
      </vt:variant>
      <vt:variant>
        <vt:lpwstr>Attachments/Att 9 - Toward Q2 - 2011-2012 Target Delivery Plans -jobless-households.PDF</vt:lpwstr>
      </vt:variant>
      <vt:variant>
        <vt:lpwstr/>
      </vt:variant>
      <vt:variant>
        <vt:i4>4063336</vt:i4>
      </vt:variant>
      <vt:variant>
        <vt:i4>21</vt:i4>
      </vt:variant>
      <vt:variant>
        <vt:i4>0</vt:i4>
      </vt:variant>
      <vt:variant>
        <vt:i4>5</vt:i4>
      </vt:variant>
      <vt:variant>
        <vt:lpwstr>Attachments/Att 8 - Toward Q2 - 2011-2012 Target Delivery Plans  waiting times.PDF</vt:lpwstr>
      </vt:variant>
      <vt:variant>
        <vt:lpwstr/>
      </vt:variant>
      <vt:variant>
        <vt:i4>589832</vt:i4>
      </vt:variant>
      <vt:variant>
        <vt:i4>18</vt:i4>
      </vt:variant>
      <vt:variant>
        <vt:i4>0</vt:i4>
      </vt:variant>
      <vt:variant>
        <vt:i4>5</vt:i4>
      </vt:variant>
      <vt:variant>
        <vt:lpwstr>Attachments/Att 7 - Toward Q2 - 2011-2012 Target Delivery Plans - chronic disease.PDF</vt:lpwstr>
      </vt:variant>
      <vt:variant>
        <vt:lpwstr/>
      </vt:variant>
      <vt:variant>
        <vt:i4>3080236</vt:i4>
      </vt:variant>
      <vt:variant>
        <vt:i4>15</vt:i4>
      </vt:variant>
      <vt:variant>
        <vt:i4>0</vt:i4>
      </vt:variant>
      <vt:variant>
        <vt:i4>5</vt:i4>
      </vt:variant>
      <vt:variant>
        <vt:lpwstr>Attachments/Att 6 - Toward Q2 - 2011-2012 Target Delivery Plans - Smart Qualifications.PDF</vt:lpwstr>
      </vt:variant>
      <vt:variant>
        <vt:lpwstr/>
      </vt:variant>
      <vt:variant>
        <vt:i4>2752632</vt:i4>
      </vt:variant>
      <vt:variant>
        <vt:i4>12</vt:i4>
      </vt:variant>
      <vt:variant>
        <vt:i4>0</vt:i4>
      </vt:variant>
      <vt:variant>
        <vt:i4>5</vt:i4>
      </vt:variant>
      <vt:variant>
        <vt:lpwstr>Attachments/Att 5 - Toward Q2 - 2011-2012 Target Delivery Plans - Early Childhood Education.PDF</vt:lpwstr>
      </vt:variant>
      <vt:variant>
        <vt:lpwstr/>
      </vt:variant>
      <vt:variant>
        <vt:i4>262209</vt:i4>
      </vt:variant>
      <vt:variant>
        <vt:i4>9</vt:i4>
      </vt:variant>
      <vt:variant>
        <vt:i4>0</vt:i4>
      </vt:variant>
      <vt:variant>
        <vt:i4>5</vt:i4>
      </vt:variant>
      <vt:variant>
        <vt:lpwstr>Attachments/Att 4 - Toward Q2 - 2011-2012 Target Delivery Plans - Greenspace.PDF</vt:lpwstr>
      </vt:variant>
      <vt:variant>
        <vt:lpwstr/>
      </vt:variant>
      <vt:variant>
        <vt:i4>3538991</vt:i4>
      </vt:variant>
      <vt:variant>
        <vt:i4>6</vt:i4>
      </vt:variant>
      <vt:variant>
        <vt:i4>0</vt:i4>
      </vt:variant>
      <vt:variant>
        <vt:i4>5</vt:i4>
      </vt:variant>
      <vt:variant>
        <vt:lpwstr>Attachments/Att 3 - Toward Q2 - 2011-2012 Target Delivery Plans - Carbon Target.PDF</vt:lpwstr>
      </vt:variant>
      <vt:variant>
        <vt:lpwstr/>
      </vt:variant>
      <vt:variant>
        <vt:i4>4915274</vt:i4>
      </vt:variant>
      <vt:variant>
        <vt:i4>3</vt:i4>
      </vt:variant>
      <vt:variant>
        <vt:i4>0</vt:i4>
      </vt:variant>
      <vt:variant>
        <vt:i4>5</vt:i4>
      </vt:variant>
      <vt:variant>
        <vt:lpwstr>Attachments/Att 2 - Toward Q2 - 2011-2012 Target Delivery Plans -TDP-Strong-innovation-11-12.PDF</vt:lpwstr>
      </vt:variant>
      <vt:variant>
        <vt:lpwstr/>
      </vt:variant>
      <vt:variant>
        <vt:i4>1245190</vt:i4>
      </vt:variant>
      <vt:variant>
        <vt:i4>0</vt:i4>
      </vt:variant>
      <vt:variant>
        <vt:i4>0</vt:i4>
      </vt:variant>
      <vt:variant>
        <vt:i4>5</vt:i4>
      </vt:variant>
      <vt:variant>
        <vt:lpwstr>Attachments/Att 1 - Toward Q2 - 2011-2012 Target Delivery Plans -TDP-Strong-economy-11-12.PDF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2008-02-04T00:41:00Z</cp:lastPrinted>
  <dcterms:created xsi:type="dcterms:W3CDTF">2017-10-24T23:05:00Z</dcterms:created>
  <dcterms:modified xsi:type="dcterms:W3CDTF">2018-03-06T01:07:00Z</dcterms:modified>
  <cp:category>Q2</cp:category>
</cp:coreProperties>
</file>